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FDD1" w14:textId="683F81E2" w:rsidR="007956B1" w:rsidRDefault="007956B1" w:rsidP="007956B1">
      <w:pPr>
        <w:jc w:val="center"/>
        <w:rPr>
          <w:rFonts w:ascii="Book Antiqua" w:hAnsi="Book Antiqua"/>
          <w:b/>
          <w:bCs/>
          <w:color w:val="000080"/>
          <w:sz w:val="28"/>
          <w:szCs w:val="28"/>
        </w:rPr>
      </w:pPr>
      <w:bookmarkStart w:id="0" w:name="_Hlk113618116"/>
      <w:r>
        <w:rPr>
          <w:rFonts w:ascii="Book Antiqua" w:hAnsi="Book Antiqua"/>
          <w:b/>
          <w:bCs/>
          <w:color w:val="44546A" w:themeColor="text2"/>
          <w:sz w:val="28"/>
          <w:szCs w:val="28"/>
        </w:rPr>
        <w:t xml:space="preserve">ИНДИВИДУАЛЬНЫЙ ТРАНСФЕР </w:t>
      </w:r>
      <w:r w:rsidR="00533E62">
        <w:rPr>
          <w:rFonts w:ascii="Book Antiqua" w:hAnsi="Book Antiqua"/>
          <w:b/>
          <w:bCs/>
          <w:color w:val="44546A" w:themeColor="text2"/>
          <w:sz w:val="28"/>
          <w:szCs w:val="28"/>
        </w:rPr>
        <w:t xml:space="preserve">АРХЫЗ, </w:t>
      </w:r>
      <w:r w:rsidR="006B422B">
        <w:rPr>
          <w:rFonts w:ascii="Book Antiqua" w:hAnsi="Book Antiqua"/>
          <w:b/>
          <w:bCs/>
          <w:color w:val="44546A" w:themeColor="text2"/>
          <w:sz w:val="28"/>
          <w:szCs w:val="28"/>
        </w:rPr>
        <w:t>ДОМБАЙ, ПРИЭЛЬБРУСЬЕ</w:t>
      </w:r>
      <w:bookmarkStart w:id="1" w:name="_GoBack"/>
      <w:bookmarkEnd w:id="1"/>
    </w:p>
    <w:p w14:paraId="7D33004E" w14:textId="77777777" w:rsidR="007956B1" w:rsidRDefault="007956B1" w:rsidP="007956B1">
      <w:pPr>
        <w:jc w:val="center"/>
        <w:rPr>
          <w:rFonts w:ascii="Book Antiqua" w:hAnsi="Book Antiqua"/>
          <w:b/>
          <w:bCs/>
          <w:color w:val="000080"/>
          <w:sz w:val="16"/>
          <w:szCs w:val="16"/>
        </w:rPr>
      </w:pPr>
    </w:p>
    <w:p w14:paraId="289FB82F" w14:textId="135A54BD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Аэропорт: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Представитель компании встречает с табличкой </w:t>
      </w:r>
      <w:r w:rsidR="00157F61">
        <w:rPr>
          <w:rFonts w:ascii="Book Antiqua" w:eastAsia="Times New Roman" w:hAnsi="Book Antiqua" w:cs="Arial"/>
          <w:b/>
          <w:bCs/>
          <w:color w:val="44546A" w:themeColor="text2"/>
          <w:lang w:val="en-US" w:eastAsia="ru-RU"/>
        </w:rPr>
        <w:t>Sunmar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в зале прилёта аэропорта и провожает к месту предоставления трансфера.</w:t>
      </w:r>
    </w:p>
    <w:p w14:paraId="1269A2B1" w14:textId="20884FA8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ЖД Вокзал: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 Представитель компании встречает с табличкой </w:t>
      </w:r>
      <w:r w:rsidR="00157F61">
        <w:rPr>
          <w:rFonts w:ascii="Book Antiqua" w:eastAsia="Times New Roman" w:hAnsi="Book Antiqua" w:cs="Arial"/>
          <w:b/>
          <w:bCs/>
          <w:color w:val="44546A" w:themeColor="text2"/>
          <w:lang w:val="en-US" w:eastAsia="ru-RU"/>
        </w:rPr>
        <w:t>Sunmar</w:t>
      </w:r>
      <w:r w:rsidR="00157F61">
        <w:rPr>
          <w:rFonts w:ascii="Book Antiqua" w:eastAsia="Times New Roman" w:hAnsi="Book Antiqua" w:cs="Arial"/>
          <w:color w:val="44546A" w:themeColor="text2"/>
          <w:lang w:eastAsia="ru-RU"/>
        </w:rPr>
        <w:t xml:space="preserve"> 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>у вагона на перроне ж/д вокзала и провожает к месту предоставления трансфера.</w:t>
      </w:r>
    </w:p>
    <w:p w14:paraId="79931BF1" w14:textId="77777777" w:rsidR="007956B1" w:rsidRDefault="007956B1" w:rsidP="007956B1">
      <w:pPr>
        <w:jc w:val="both"/>
        <w:rPr>
          <w:rFonts w:ascii="Book Antiqua" w:eastAsia="Times New Roman" w:hAnsi="Book Antiqua" w:cs="Arial"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Информация по обратному трансферу предоставляется накануне вылета, звонком на номер телефона, указанный при резервации. При бронировании тура просьба предоставлять </w:t>
      </w:r>
      <w:r w:rsidRPr="005A24FB">
        <w:rPr>
          <w:rFonts w:ascii="Book Antiqua" w:eastAsia="Times New Roman" w:hAnsi="Book Antiqua" w:cs="Arial"/>
          <w:b/>
          <w:i/>
          <w:color w:val="FF0000"/>
          <w:lang w:eastAsia="ru-RU"/>
        </w:rPr>
        <w:t>контактные телефоны туристов</w:t>
      </w:r>
      <w:r w:rsidRPr="005A24FB">
        <w:rPr>
          <w:rFonts w:ascii="Book Antiqua" w:eastAsia="Times New Roman" w:hAnsi="Book Antiqua" w:cs="Arial"/>
          <w:color w:val="FF0000"/>
          <w:lang w:eastAsia="ru-RU"/>
        </w:rPr>
        <w:t xml:space="preserve"> </w:t>
      </w: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для встречи и организации трансферов. </w:t>
      </w:r>
    </w:p>
    <w:p w14:paraId="1BA3DCDF" w14:textId="77777777" w:rsidR="007956B1" w:rsidRDefault="007956B1" w:rsidP="007956B1">
      <w:pPr>
        <w:rPr>
          <w:rFonts w:ascii="Book Antiqua" w:eastAsia="Times New Roman" w:hAnsi="Book Antiqua" w:cs="Arial"/>
          <w:b/>
          <w:color w:val="222A35" w:themeColor="text2" w:themeShade="80"/>
          <w:sz w:val="16"/>
          <w:szCs w:val="16"/>
          <w:lang w:eastAsia="ru-RU"/>
        </w:rPr>
      </w:pPr>
    </w:p>
    <w:p w14:paraId="785D1546" w14:textId="418113AC" w:rsidR="007956B1" w:rsidRPr="005A24FB" w:rsidRDefault="007956B1" w:rsidP="007956B1">
      <w:pPr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</w:pPr>
      <w:r w:rsidRP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 xml:space="preserve">Особенности организации трансфера в </w:t>
      </w:r>
      <w:r w:rsid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>з</w:t>
      </w:r>
      <w:r w:rsidRPr="005A24FB">
        <w:rPr>
          <w:rFonts w:ascii="Book Antiqua" w:eastAsia="Times New Roman" w:hAnsi="Book Antiqua" w:cs="Arial"/>
          <w:b/>
          <w:i/>
          <w:color w:val="1F3864" w:themeColor="accent1" w:themeShade="80"/>
          <w:u w:val="single"/>
          <w:lang w:eastAsia="ru-RU"/>
        </w:rPr>
        <w:t xml:space="preserve">имний период: </w:t>
      </w:r>
    </w:p>
    <w:p w14:paraId="26061C76" w14:textId="77777777" w:rsidR="007956B1" w:rsidRDefault="007956B1" w:rsidP="007956B1">
      <w:pPr>
        <w:rPr>
          <w:rFonts w:ascii="Book Antiqua" w:eastAsia="Times New Roman" w:hAnsi="Book Antiqua" w:cs="Arial"/>
          <w:b/>
          <w:color w:val="FF0000"/>
          <w:sz w:val="16"/>
          <w:szCs w:val="16"/>
          <w:lang w:eastAsia="ru-RU"/>
        </w:rPr>
      </w:pPr>
    </w:p>
    <w:p w14:paraId="537EA26C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- количество горнолыжного оборудования должно быть строго прописано (в седане не помещается 4 человека с полным набором горнолыжного оборудования и багажом)</w:t>
      </w:r>
    </w:p>
    <w:p w14:paraId="3C29F4FB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</w:p>
    <w:p w14:paraId="30A822AB" w14:textId="77777777" w:rsidR="007956B1" w:rsidRDefault="007956B1" w:rsidP="007956B1">
      <w:pPr>
        <w:jc w:val="both"/>
        <w:rPr>
          <w:rFonts w:ascii="Book Antiqua" w:eastAsia="Times New Roman" w:hAnsi="Book Antiqua" w:cs="Arial"/>
          <w:b/>
          <w:color w:val="44546A" w:themeColor="text2"/>
          <w:lang w:eastAsia="ru-RU"/>
        </w:rPr>
      </w:pP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 xml:space="preserve">- горнолыжное оборудование, при заказе седана, провозится на крыше автомобиля при помощи багажника </w:t>
      </w:r>
      <w:r>
        <w:rPr>
          <w:rFonts w:ascii="Book Antiqua" w:eastAsia="Times New Roman" w:hAnsi="Book Antiqua" w:cs="Arial"/>
          <w:b/>
          <w:color w:val="44546A" w:themeColor="text2"/>
          <w:u w:val="single"/>
          <w:lang w:eastAsia="ru-RU"/>
        </w:rPr>
        <w:t>открытого типа</w:t>
      </w: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, при</w:t>
      </w:r>
      <w:r>
        <w:rPr>
          <w:rFonts w:ascii="Book Antiqua" w:eastAsiaTheme="minorHAnsi" w:hAnsi="Book Antiqua" w:cs="Arial"/>
          <w:b/>
          <w:color w:val="44546A"/>
          <w:sz w:val="20"/>
        </w:rPr>
        <w:t xml:space="preserve"> </w:t>
      </w:r>
      <w:r>
        <w:rPr>
          <w:rFonts w:ascii="Book Antiqua" w:eastAsiaTheme="minorHAnsi" w:hAnsi="Book Antiqua" w:cs="Arial"/>
          <w:b/>
          <w:color w:val="44546A"/>
        </w:rPr>
        <w:t>дождливой погоде и снеге, мы</w:t>
      </w:r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 xml:space="preserve"> не гарантируем сохранение чехлов и оборудования в чистом виде (рекомендуем для туристов с горнолыжным оборудованием для удобства, заказывать </w:t>
      </w:r>
      <w:proofErr w:type="spellStart"/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минивен</w:t>
      </w:r>
      <w:proofErr w:type="spellEnd"/>
      <w:r>
        <w:rPr>
          <w:rFonts w:ascii="Book Antiqua" w:eastAsia="Times New Roman" w:hAnsi="Book Antiqua" w:cs="Arial"/>
          <w:b/>
          <w:color w:val="44546A" w:themeColor="text2"/>
          <w:lang w:eastAsia="ru-RU"/>
        </w:rPr>
        <w:t>)</w:t>
      </w:r>
    </w:p>
    <w:p w14:paraId="3D46B9A9" w14:textId="77777777" w:rsidR="007956B1" w:rsidRDefault="007956B1" w:rsidP="007956B1">
      <w:pPr>
        <w:rPr>
          <w:rFonts w:ascii="Book Antiqua" w:eastAsia="Times New Roman" w:hAnsi="Book Antiqua" w:cs="Arial"/>
          <w:color w:val="44546A" w:themeColor="text2"/>
          <w:sz w:val="16"/>
          <w:szCs w:val="16"/>
          <w:lang w:eastAsia="ru-RU"/>
        </w:rPr>
      </w:pPr>
    </w:p>
    <w:p w14:paraId="5D4D636E" w14:textId="77777777" w:rsidR="007956B1" w:rsidRDefault="007956B1" w:rsidP="007956B1">
      <w:pPr>
        <w:rPr>
          <w:rFonts w:ascii="Book Antiqua" w:eastAsia="Times New Roman" w:hAnsi="Book Antiqua" w:cs="Arial"/>
          <w:color w:val="44546A" w:themeColor="text2"/>
          <w:sz w:val="16"/>
          <w:szCs w:val="16"/>
          <w:lang w:eastAsia="ru-RU"/>
        </w:rPr>
      </w:pPr>
    </w:p>
    <w:p w14:paraId="7CEC6765" w14:textId="77777777" w:rsidR="007956B1" w:rsidRDefault="007956B1" w:rsidP="007956B1">
      <w:pPr>
        <w:jc w:val="center"/>
        <w:rPr>
          <w:rFonts w:ascii="Book Antiqua" w:eastAsia="Times New Roman" w:hAnsi="Book Antiqua" w:cs="Arial"/>
          <w:b/>
          <w:color w:val="FF0000"/>
          <w:u w:val="single"/>
          <w:lang w:eastAsia="ru-RU"/>
        </w:rPr>
      </w:pPr>
      <w:r>
        <w:rPr>
          <w:rFonts w:ascii="Book Antiqua" w:eastAsia="Times New Roman" w:hAnsi="Book Antiqua" w:cs="Arial"/>
          <w:color w:val="44546A" w:themeColor="text2"/>
          <w:lang w:eastAsia="ru-RU"/>
        </w:rPr>
        <w:t xml:space="preserve">Контактный телефон принимающего офиса, где можно круглосуточно уточнить информацию о трансферах: </w:t>
      </w:r>
      <w:r>
        <w:rPr>
          <w:rFonts w:ascii="Book Antiqua" w:eastAsia="Times New Roman" w:hAnsi="Book Antiqua" w:cs="Arial"/>
          <w:b/>
          <w:color w:val="FF0000"/>
          <w:lang w:eastAsia="ru-RU"/>
        </w:rPr>
        <w:t>+</w:t>
      </w:r>
      <w:r>
        <w:rPr>
          <w:rFonts w:ascii="Book Antiqua" w:eastAsia="Times New Roman" w:hAnsi="Book Antiqua" w:cs="Arial"/>
          <w:b/>
          <w:bCs/>
          <w:color w:val="FF0000"/>
          <w:sz w:val="28"/>
          <w:szCs w:val="28"/>
          <w:u w:val="single"/>
          <w:lang w:eastAsia="ru-RU"/>
        </w:rPr>
        <w:t>7 (928) 233 05 44</w:t>
      </w:r>
    </w:p>
    <w:p w14:paraId="1447983D" w14:textId="77777777" w:rsidR="007956B1" w:rsidRDefault="007956B1" w:rsidP="007956B1">
      <w:pPr>
        <w:rPr>
          <w:rFonts w:ascii="Book Antiqua" w:eastAsia="Times New Roman" w:hAnsi="Book Antiqua"/>
          <w:color w:val="002060"/>
          <w:sz w:val="16"/>
          <w:szCs w:val="16"/>
          <w:lang w:eastAsia="ru-RU"/>
        </w:rPr>
      </w:pPr>
    </w:p>
    <w:p w14:paraId="19A80A18" w14:textId="77777777" w:rsidR="007956B1" w:rsidRDefault="007956B1" w:rsidP="007956B1">
      <w:pPr>
        <w:rPr>
          <w:rFonts w:ascii="Book Antiqua" w:eastAsia="Times New Roman" w:hAnsi="Book Antiqua"/>
          <w:color w:val="002060"/>
          <w:sz w:val="16"/>
          <w:szCs w:val="16"/>
          <w:lang w:eastAsia="ru-RU"/>
        </w:rPr>
      </w:pPr>
    </w:p>
    <w:p w14:paraId="5E97FB75" w14:textId="77777777" w:rsidR="007956B1" w:rsidRDefault="007956B1" w:rsidP="007956B1">
      <w:pPr>
        <w:rPr>
          <w:rFonts w:ascii="Book Antiqua" w:hAnsi="Book Antiqua"/>
          <w:b/>
          <w:bCs/>
          <w:color w:val="1F3864" w:themeColor="accent1" w:themeShade="80"/>
          <w:sz w:val="28"/>
          <w:szCs w:val="28"/>
        </w:rPr>
      </w:pPr>
      <w:r>
        <w:rPr>
          <w:rFonts w:ascii="Book Antiqua" w:eastAsia="Times New Roman" w:hAnsi="Book Antiqua" w:cs="Arial"/>
          <w:b/>
          <w:bCs/>
          <w:color w:val="1F3864" w:themeColor="accent1" w:themeShade="80"/>
          <w:sz w:val="24"/>
          <w:szCs w:val="24"/>
          <w:lang w:eastAsia="ru-RU"/>
        </w:rPr>
        <w:t xml:space="preserve">ВАЖНО! </w:t>
      </w:r>
      <w:r>
        <w:rPr>
          <w:rFonts w:ascii="Book Antiqua" w:eastAsia="Times New Roman" w:hAnsi="Book Antiqua"/>
          <w:color w:val="1F3864" w:themeColor="accent1" w:themeShade="80"/>
          <w:lang w:eastAsia="ru-RU"/>
        </w:rPr>
        <w:t>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14:paraId="07968EF3" w14:textId="77777777" w:rsidR="007956B1" w:rsidRDefault="007956B1" w:rsidP="007956B1">
      <w:pPr>
        <w:rPr>
          <w:rFonts w:ascii="Book Antiqua" w:hAnsi="Book Antiqua"/>
          <w:b/>
          <w:bCs/>
          <w:i/>
          <w:iCs/>
          <w:color w:val="1F3864" w:themeColor="accent1" w:themeShade="80"/>
          <w:sz w:val="6"/>
          <w:szCs w:val="6"/>
        </w:rPr>
      </w:pPr>
    </w:p>
    <w:p w14:paraId="35F6B2C8" w14:textId="38221561" w:rsidR="007956B1" w:rsidRDefault="007956B1" w:rsidP="007956B1">
      <w:pPr>
        <w:jc w:val="both"/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  <w:t xml:space="preserve">*ВНИМАНИЕ! В связи с особенностью организации перевозки детских организованных групп, компания </w:t>
      </w:r>
      <w:r w:rsidR="00157F61">
        <w:rPr>
          <w:rFonts w:ascii="Book Antiqua" w:eastAsia="Times New Roman" w:hAnsi="Book Antiqua" w:cs="Arial"/>
          <w:b/>
          <w:bCs/>
          <w:color w:val="44546A" w:themeColor="text2"/>
          <w:lang w:val="en-US" w:eastAsia="ru-RU"/>
        </w:rPr>
        <w:t>Sunmar</w:t>
      </w:r>
      <w:r w:rsidR="00157F61">
        <w:rPr>
          <w:rFonts w:ascii="Book Antiqua" w:eastAsia="Times New Roman" w:hAnsi="Book Antiqua" w:cs="Arial"/>
          <w:color w:val="44546A" w:themeColor="text2"/>
          <w:lang w:eastAsia="ru-RU"/>
        </w:rPr>
        <w:t xml:space="preserve"> </w:t>
      </w:r>
      <w:r>
        <w:rPr>
          <w:rFonts w:ascii="Book Antiqua" w:hAnsi="Book Antiqua"/>
          <w:b/>
          <w:bCs/>
          <w:i/>
          <w:iCs/>
          <w:color w:val="1F3864" w:themeColor="accent1" w:themeShade="80"/>
          <w:sz w:val="24"/>
          <w:szCs w:val="24"/>
        </w:rPr>
        <w:t>не осуществляет трансферы для таких групп!</w:t>
      </w:r>
    </w:p>
    <w:p w14:paraId="54356677" w14:textId="77777777" w:rsidR="007956B1" w:rsidRDefault="007956B1" w:rsidP="007956B1">
      <w:pPr>
        <w:rPr>
          <w:rFonts w:ascii="Book Antiqua" w:eastAsia="Times New Roman" w:hAnsi="Book Antiqua"/>
          <w:b/>
          <w:bCs/>
          <w:color w:val="44546A" w:themeColor="text2"/>
          <w:sz w:val="10"/>
          <w:szCs w:val="10"/>
        </w:rPr>
      </w:pPr>
      <w:r>
        <w:rPr>
          <w:rFonts w:ascii="Book Antiqua" w:eastAsia="Times New Roman" w:hAnsi="Book Antiqua"/>
          <w:b/>
          <w:bCs/>
          <w:color w:val="44546A" w:themeColor="text2"/>
          <w:sz w:val="10"/>
          <w:szCs w:val="10"/>
        </w:rPr>
        <w:t xml:space="preserve">      </w:t>
      </w:r>
    </w:p>
    <w:p w14:paraId="1FA8CBD5" w14:textId="77777777" w:rsidR="007956B1" w:rsidRDefault="007956B1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</w:rPr>
      </w:pPr>
    </w:p>
    <w:p w14:paraId="29A073BC" w14:textId="77777777" w:rsidR="007956B1" w:rsidRDefault="007956B1" w:rsidP="007956B1">
      <w:pPr>
        <w:jc w:val="center"/>
        <w:rPr>
          <w:rFonts w:ascii="Book Antiqua" w:eastAsia="Times New Roman" w:hAnsi="Book Antiqua"/>
          <w:b/>
          <w:bCs/>
          <w:i/>
          <w:iCs/>
          <w:color w:val="44546A" w:themeColor="text2"/>
          <w:sz w:val="6"/>
          <w:szCs w:val="6"/>
        </w:rPr>
      </w:pPr>
    </w:p>
    <w:p w14:paraId="0B84C679" w14:textId="77777777" w:rsidR="007956B1" w:rsidRDefault="007956B1" w:rsidP="007956B1">
      <w:pPr>
        <w:jc w:val="center"/>
        <w:rPr>
          <w:rFonts w:ascii="Book Antiqua" w:eastAsia="Times New Roman" w:hAnsi="Book Antiqua"/>
          <w:b/>
          <w:bCs/>
          <w:i/>
          <w:iCs/>
          <w:color w:val="44546A" w:themeColor="text2"/>
        </w:rPr>
      </w:pPr>
      <w:r>
        <w:rPr>
          <w:rFonts w:ascii="Book Antiqua" w:eastAsia="Times New Roman" w:hAnsi="Book Antiqua"/>
          <w:b/>
          <w:bCs/>
          <w:i/>
          <w:iCs/>
          <w:color w:val="44546A" w:themeColor="text2"/>
        </w:rPr>
        <w:t>Индивидуальный трансфер на легковом автомобиле (цена за машину в оба конца):</w:t>
      </w:r>
    </w:p>
    <w:p w14:paraId="7FBEB4E5" w14:textId="3F3E5B4A" w:rsidR="007956B1" w:rsidRDefault="007956B1" w:rsidP="007956B1">
      <w:pPr>
        <w:jc w:val="center"/>
        <w:rPr>
          <w:rFonts w:ascii="Book Antiqua" w:eastAsia="Times New Roman" w:hAnsi="Book Antiqua"/>
          <w:b/>
          <w:i/>
          <w:iCs/>
          <w:color w:val="44546A" w:themeColor="text2"/>
        </w:rPr>
      </w:pPr>
      <w:r>
        <w:rPr>
          <w:rFonts w:ascii="Book Antiqua" w:eastAsia="Times New Roman" w:hAnsi="Book Antiqua"/>
          <w:b/>
          <w:i/>
          <w:iCs/>
          <w:color w:val="44546A" w:themeColor="text2"/>
        </w:rPr>
        <w:t>Мин. Воды (аэропорт) – отель (Домбай, Приэльбрусье</w:t>
      </w:r>
      <w:r w:rsidR="006B422B">
        <w:rPr>
          <w:rFonts w:ascii="Book Antiqua" w:eastAsia="Times New Roman" w:hAnsi="Book Antiqua"/>
          <w:b/>
          <w:i/>
          <w:iCs/>
          <w:color w:val="44546A" w:themeColor="text2"/>
        </w:rPr>
        <w:t>, Архыз</w:t>
      </w:r>
      <w:r>
        <w:rPr>
          <w:rFonts w:ascii="Book Antiqua" w:eastAsia="Times New Roman" w:hAnsi="Book Antiqua"/>
          <w:b/>
          <w:i/>
          <w:iCs/>
          <w:color w:val="44546A" w:themeColor="text2"/>
        </w:rPr>
        <w:t>) – Мин. Воды (аэропорт)</w:t>
      </w:r>
    </w:p>
    <w:p w14:paraId="65027D29" w14:textId="77777777" w:rsidR="003F73D5" w:rsidRDefault="003F73D5" w:rsidP="0082363B">
      <w:pPr>
        <w:jc w:val="center"/>
        <w:rPr>
          <w:b/>
          <w:bCs/>
          <w:color w:val="FF0000"/>
          <w:sz w:val="36"/>
          <w:lang w:eastAsia="ru-RU"/>
        </w:rPr>
      </w:pPr>
    </w:p>
    <w:p w14:paraId="78F3A8E2" w14:textId="1FF49990" w:rsidR="0082363B" w:rsidRPr="003F73D5" w:rsidRDefault="0082363B" w:rsidP="00702F54">
      <w:pPr>
        <w:jc w:val="center"/>
        <w:rPr>
          <w:rFonts w:ascii="Book Antiqua" w:eastAsia="Times New Roman" w:hAnsi="Book Antiqua"/>
          <w:i/>
          <w:iCs/>
          <w:color w:val="44546A" w:themeColor="text2"/>
          <w:sz w:val="36"/>
        </w:rPr>
      </w:pPr>
      <w:r w:rsidRPr="003F73D5">
        <w:rPr>
          <w:b/>
          <w:bCs/>
          <w:color w:val="FF0000"/>
          <w:sz w:val="36"/>
          <w:lang w:eastAsia="ru-RU"/>
        </w:rPr>
        <w:t xml:space="preserve"> </w:t>
      </w:r>
      <w:r w:rsidRPr="00702F54">
        <w:rPr>
          <w:b/>
          <w:bCs/>
          <w:color w:val="FF0000"/>
          <w:sz w:val="32"/>
          <w:szCs w:val="32"/>
          <w:lang w:eastAsia="ru-RU"/>
        </w:rPr>
        <w:t>04.01 - 30.12.2025</w:t>
      </w:r>
    </w:p>
    <w:p w14:paraId="2407FD76" w14:textId="77777777" w:rsidR="0082363B" w:rsidRDefault="0082363B" w:rsidP="007956B1">
      <w:pPr>
        <w:rPr>
          <w:rFonts w:ascii="Book Antiqua" w:eastAsia="Times New Roman" w:hAnsi="Book Antiqua"/>
          <w:i/>
          <w:iCs/>
          <w:color w:val="44546A" w:themeColor="text2"/>
        </w:rPr>
      </w:pP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984"/>
        <w:gridCol w:w="1984"/>
      </w:tblGrid>
      <w:tr w:rsidR="00DE68E3" w14:paraId="261A3075" w14:textId="1C668D60" w:rsidTr="00DE68E3">
        <w:trPr>
          <w:trHeight w:val="8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3DFD6F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33304FBC" w14:textId="7BE8E3BE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Тип транспорта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74546E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</w:p>
          <w:p w14:paraId="5F6FB2EA" w14:textId="530E5233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Домбай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F95D14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5B2FB01F" w14:textId="74D7DAFF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Архыз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E6798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</w:p>
          <w:p w14:paraId="4F846B6E" w14:textId="5474863B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  <w:t>Приэльбрусье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67B819" w14:textId="77777777" w:rsidR="00DE68E3" w:rsidRDefault="00DE68E3" w:rsidP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lang w:eastAsia="ru-RU"/>
              </w:rPr>
            </w:pPr>
          </w:p>
          <w:p w14:paraId="254A4E74" w14:textId="795D753E" w:rsidR="00DE68E3" w:rsidRPr="00DE68E3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</w:rPr>
            </w:pPr>
            <w:r w:rsidRPr="00DE68E3">
              <w:rPr>
                <w:rFonts w:asciiTheme="majorHAnsi" w:hAnsiTheme="majorHAnsi" w:cstheme="majorHAnsi"/>
                <w:b/>
                <w:color w:val="000000"/>
                <w:lang w:eastAsia="ru-RU"/>
              </w:rPr>
              <w:t xml:space="preserve">Нижняя </w:t>
            </w:r>
            <w:proofErr w:type="spellStart"/>
            <w:r w:rsidRPr="00DE68E3">
              <w:rPr>
                <w:rFonts w:asciiTheme="majorHAnsi" w:hAnsiTheme="majorHAnsi" w:cstheme="majorHAnsi"/>
                <w:b/>
                <w:color w:val="000000"/>
                <w:lang w:eastAsia="ru-RU"/>
              </w:rPr>
              <w:t>Мара</w:t>
            </w:r>
            <w:proofErr w:type="spellEnd"/>
          </w:p>
        </w:tc>
      </w:tr>
      <w:tr w:rsidR="00DE68E3" w14:paraId="17191741" w14:textId="2EB082EC" w:rsidTr="00DE68E3">
        <w:trPr>
          <w:trHeight w:val="1044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C1B5A5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>STANDARD CAR</w:t>
            </w:r>
          </w:p>
          <w:p w14:paraId="03625D2D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(макс.  1-3 чел.)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9D3FD7" w14:textId="307258FC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18 270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719A8" w14:textId="58864CC2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18 270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903A4A" w14:textId="66017CD0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17 050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 xml:space="preserve"> руб.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4232CFF" w14:textId="77777777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</w:pPr>
          </w:p>
          <w:p w14:paraId="449B55DA" w14:textId="19D0CCE8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 xml:space="preserve"> </w:t>
            </w: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600 руб.</w:t>
            </w:r>
          </w:p>
        </w:tc>
      </w:tr>
      <w:tr w:rsidR="00DE68E3" w14:paraId="1A33898B" w14:textId="163955ED" w:rsidTr="00DE68E3">
        <w:trPr>
          <w:trHeight w:val="1271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89DE185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>MINIVAN</w:t>
            </w:r>
          </w:p>
          <w:p w14:paraId="1BE17B0B" w14:textId="77777777" w:rsidR="00DE68E3" w:rsidRPr="00762FB4" w:rsidRDefault="00DE68E3" w:rsidP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</w:pP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 xml:space="preserve">(макс. </w:t>
            </w: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lang w:val="en-US"/>
              </w:rPr>
              <w:t xml:space="preserve">1-6 </w:t>
            </w:r>
            <w:r w:rsidRPr="00762FB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</w:rPr>
              <w:t>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3A12AA" w14:textId="38669D50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26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800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EACA0B" w14:textId="32306351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26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800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55CA01" w14:textId="1CDB8148" w:rsidR="00DE68E3" w:rsidRPr="00762FB4" w:rsidRDefault="00DE68E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</w:pP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25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 </w:t>
            </w:r>
            <w:r w:rsidRPr="00762FB4"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>580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lang w:eastAsia="ru-RU"/>
              </w:rPr>
              <w:t xml:space="preserve"> </w:t>
            </w:r>
            <w:r w:rsidRPr="00762FB4">
              <w:rPr>
                <w:rFonts w:asciiTheme="majorHAnsi" w:eastAsia="Times New Roman" w:hAnsiTheme="majorHAnsi" w:cstheme="majorHAnsi"/>
                <w:b/>
                <w:iCs/>
                <w:color w:val="000000" w:themeColor="text1"/>
                <w:sz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D5C9715" w14:textId="77777777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0A234BF" w14:textId="7A519135" w:rsidR="00DE68E3" w:rsidRPr="00DE68E3" w:rsidRDefault="00DE68E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 xml:space="preserve"> </w:t>
            </w:r>
            <w:r w:rsidRPr="00DE68E3">
              <w:rPr>
                <w:rFonts w:asciiTheme="majorHAnsi" w:hAnsiTheme="majorHAnsi" w:cstheme="majorHAnsi"/>
                <w:b/>
                <w:sz w:val="24"/>
                <w:szCs w:val="24"/>
                <w:lang w:eastAsia="ru-RU"/>
              </w:rPr>
              <w:t>360 руб.</w:t>
            </w:r>
          </w:p>
        </w:tc>
      </w:tr>
    </w:tbl>
    <w:p w14:paraId="46E0344D" w14:textId="63735CD0" w:rsidR="007956B1" w:rsidRDefault="007956B1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  <w:sz w:val="6"/>
          <w:szCs w:val="6"/>
        </w:rPr>
      </w:pPr>
    </w:p>
    <w:p w14:paraId="5BBC84BB" w14:textId="77777777" w:rsidR="00551877" w:rsidRDefault="00551877" w:rsidP="007956B1">
      <w:pPr>
        <w:jc w:val="center"/>
        <w:rPr>
          <w:rFonts w:ascii="Book Antiqua" w:eastAsia="Times New Roman" w:hAnsi="Book Antiqua"/>
          <w:i/>
          <w:iCs/>
          <w:color w:val="44546A" w:themeColor="text2"/>
          <w:sz w:val="6"/>
          <w:szCs w:val="6"/>
        </w:rPr>
      </w:pPr>
    </w:p>
    <w:p w14:paraId="70DDA3C5" w14:textId="77777777" w:rsidR="003F73D5" w:rsidRDefault="003F73D5" w:rsidP="003F73D5">
      <w:pPr>
        <w:rPr>
          <w:b/>
          <w:bCs/>
          <w:color w:val="FF0000"/>
          <w:sz w:val="40"/>
          <w:lang w:eastAsia="ru-RU"/>
        </w:rPr>
      </w:pPr>
    </w:p>
    <w:p w14:paraId="64DD8FF1" w14:textId="77777777" w:rsidR="00702F54" w:rsidRDefault="00702F54" w:rsidP="003F73D5">
      <w:pPr>
        <w:jc w:val="center"/>
        <w:rPr>
          <w:b/>
          <w:bCs/>
          <w:color w:val="FF0000"/>
          <w:sz w:val="40"/>
          <w:lang w:eastAsia="ru-RU"/>
        </w:rPr>
      </w:pPr>
    </w:p>
    <w:p w14:paraId="22434112" w14:textId="779D1E4F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lastRenderedPageBreak/>
        <w:t>Трансферы (STANDARD CAR) максимальная посадка 4 чел.</w:t>
      </w:r>
      <w:r>
        <w:rPr>
          <w:rFonts w:ascii="Book Antiqua" w:eastAsia="Times New Roman" w:hAnsi="Book Antiqua"/>
          <w:color w:val="44546A" w:themeColor="text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/>
          <w:color w:val="44546A" w:themeColor="text2"/>
          <w:lang w:eastAsia="ru-RU"/>
        </w:rPr>
        <w:t>включая детей старше 1 года</w:t>
      </w: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</w:t>
      </w:r>
    </w:p>
    <w:p w14:paraId="092413E1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</w:p>
    <w:p w14:paraId="481B4507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b/>
          <w:color w:val="44546A" w:themeColor="text2"/>
          <w:lang w:eastAsia="ru-RU"/>
        </w:rPr>
        <w:t>При необходимости предоставления детского кресла на трансфере, просим сообщать дополнительно.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Стандартный багажник транспортного средства (STANDARD CAR макс. 1-3 чел.) рассчитан на 2 чемодана. </w:t>
      </w:r>
    </w:p>
    <w:p w14:paraId="389AE84D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14:paraId="411B7664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Трансферы (STANDARD CAR) максимальная посадка 4 чел.</w:t>
      </w:r>
      <w:r>
        <w:rPr>
          <w:rFonts w:ascii="Book Antiqua" w:eastAsia="Times New Roman" w:hAnsi="Book Antiqua"/>
          <w:color w:val="44546A" w:themeColor="text2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включая детей старше 1 года. </w:t>
      </w:r>
    </w:p>
    <w:p w14:paraId="024BC232" w14:textId="77777777" w:rsidR="007956B1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u w:val="single"/>
          <w:lang w:eastAsia="ru-RU"/>
        </w:rPr>
        <w:t>Трансферы (MINIVEN CAR) максимальная посадка 6 чел.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 включая детей старше 1 года.</w:t>
      </w:r>
    </w:p>
    <w:p w14:paraId="6C5F2E44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b/>
          <w:color w:val="44546A" w:themeColor="text2"/>
          <w:u w:val="single"/>
          <w:lang w:eastAsia="ru-RU"/>
        </w:rPr>
        <w:t>При необходимости предоставления детского кресла на трансфере, просим сообщать дополнительно</w:t>
      </w:r>
      <w:r>
        <w:rPr>
          <w:rFonts w:ascii="Book Antiqua" w:eastAsia="Times New Roman" w:hAnsi="Book Antiqua"/>
          <w:color w:val="44546A" w:themeColor="text2"/>
          <w:lang w:eastAsia="ru-RU"/>
        </w:rPr>
        <w:t xml:space="preserve">. Стандартный багажник транспортного средства (STANDARD CAR макс. 4 чел.) рассчитан на 2 чемодана. </w:t>
      </w:r>
    </w:p>
    <w:p w14:paraId="1A7ECD0F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>
        <w:rPr>
          <w:rFonts w:ascii="Book Antiqua" w:eastAsia="Times New Roman" w:hAnsi="Book Antiqua"/>
          <w:color w:val="44546A" w:themeColor="text2"/>
          <w:lang w:eastAsia="ru-RU"/>
        </w:rPr>
        <w:t>минивен</w:t>
      </w:r>
      <w:proofErr w:type="spellEnd"/>
      <w:r>
        <w:rPr>
          <w:rFonts w:ascii="Book Antiqua" w:eastAsia="Times New Roman" w:hAnsi="Book Antiqua"/>
          <w:color w:val="44546A" w:themeColor="text2"/>
          <w:lang w:eastAsia="ru-RU"/>
        </w:rPr>
        <w:t xml:space="preserve"> (MINIVEN CAR макс. 6 чел.)</w:t>
      </w:r>
    </w:p>
    <w:p w14:paraId="062A2C7F" w14:textId="77777777" w:rsidR="007956B1" w:rsidRDefault="007956B1" w:rsidP="007956B1">
      <w:pPr>
        <w:jc w:val="both"/>
        <w:rPr>
          <w:rFonts w:ascii="Book Antiqua" w:eastAsia="Times New Roman" w:hAnsi="Book Antiqua"/>
          <w:color w:val="44546A" w:themeColor="text2"/>
          <w:lang w:eastAsia="ru-RU"/>
        </w:rPr>
      </w:pPr>
      <w:r>
        <w:rPr>
          <w:rFonts w:ascii="Book Antiqua" w:eastAsia="Times New Roman" w:hAnsi="Book Antiqua"/>
          <w:color w:val="44546A" w:themeColor="text2"/>
          <w:lang w:eastAsia="ru-RU"/>
        </w:rPr>
        <w:t>Маршрут трансфера при бронировании: аэропорт (ж/д) – отель – 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14:paraId="1AF9BBF6" w14:textId="77777777" w:rsidR="007956B1" w:rsidRDefault="007956B1" w:rsidP="007956B1">
      <w:pPr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14:paraId="79AC8C34" w14:textId="77777777" w:rsidR="007956B1" w:rsidRPr="006B422B" w:rsidRDefault="007956B1" w:rsidP="007956B1">
      <w:pPr>
        <w:jc w:val="both"/>
        <w:rPr>
          <w:rFonts w:ascii="Book Antiqua" w:hAnsi="Book Antiqua"/>
          <w:b/>
          <w:color w:val="FF0000"/>
        </w:rPr>
      </w:pPr>
      <w:r w:rsidRPr="006B422B">
        <w:rPr>
          <w:rFonts w:ascii="Book Antiqua" w:hAnsi="Book Antiqua"/>
          <w:b/>
          <w:color w:val="FF0000"/>
        </w:rPr>
        <w:t>ЕСЛИ ТУРИСТ НЕ НАШЕЛ ПРЕДСТАВИТЕЛЕЙ КОМПАНИИ ЕМУ НЕОБХОДИМО ОБЯЗАТЕЛЬНО СВЯЗАТЬСЯ С НИМИ ПО ТЕЛЕФОНУ ГОРЯЧЕЙ ЛИНИИ ДЛЯ ТУРИСТОВ. ТРАНСФЕР ОЖИДАЕТ ПРИБЫВАЮЩИХ В ТЕЧЕНИИ 1 ЧАСА ПОСЛЕ ПОСАДКИ САМОЛЕТА (ПРИБЫТИЯ ПОЕЗДА / АВТОБУСА).</w:t>
      </w:r>
    </w:p>
    <w:p w14:paraId="6B8B9DCD" w14:textId="77777777" w:rsidR="007956B1" w:rsidRPr="006B422B" w:rsidRDefault="007956B1" w:rsidP="007956B1">
      <w:pPr>
        <w:rPr>
          <w:rFonts w:ascii="Book Antiqua" w:eastAsia="Times New Roman" w:hAnsi="Book Antiqua"/>
          <w:color w:val="44546A" w:themeColor="text2"/>
          <w:lang w:eastAsia="ru-RU"/>
        </w:rPr>
      </w:pPr>
    </w:p>
    <w:bookmarkEnd w:id="0"/>
    <w:p w14:paraId="6631A580" w14:textId="77777777" w:rsidR="007956B1" w:rsidRDefault="007956B1" w:rsidP="007956B1"/>
    <w:p w14:paraId="4B1B4BC5" w14:textId="77777777" w:rsidR="00B07FC4" w:rsidRDefault="00533E62"/>
    <w:sectPr w:rsidR="00B07FC4" w:rsidSect="00AB10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4981A" w14:textId="77777777" w:rsidR="002A7927" w:rsidRDefault="002A7927" w:rsidP="0010706F">
      <w:r>
        <w:separator/>
      </w:r>
    </w:p>
  </w:endnote>
  <w:endnote w:type="continuationSeparator" w:id="0">
    <w:p w14:paraId="5497168A" w14:textId="77777777" w:rsidR="002A7927" w:rsidRDefault="002A7927" w:rsidP="001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1179" w14:textId="77777777" w:rsidR="002A7927" w:rsidRDefault="002A7927" w:rsidP="0010706F">
      <w:r>
        <w:separator/>
      </w:r>
    </w:p>
  </w:footnote>
  <w:footnote w:type="continuationSeparator" w:id="0">
    <w:p w14:paraId="0C711E7B" w14:textId="77777777" w:rsidR="002A7927" w:rsidRDefault="002A7927" w:rsidP="0010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E769" w14:textId="3D0D4CD5" w:rsidR="0010706F" w:rsidRDefault="0010706F">
    <w:pPr>
      <w:pStyle w:val="a3"/>
    </w:pPr>
  </w:p>
  <w:p w14:paraId="1A7CB5AC" w14:textId="77777777" w:rsidR="0010706F" w:rsidRDefault="00107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1"/>
    <w:rsid w:val="0010706F"/>
    <w:rsid w:val="00157F61"/>
    <w:rsid w:val="0020466C"/>
    <w:rsid w:val="00275236"/>
    <w:rsid w:val="002A7927"/>
    <w:rsid w:val="003555D1"/>
    <w:rsid w:val="003F73D5"/>
    <w:rsid w:val="00400D46"/>
    <w:rsid w:val="00533E62"/>
    <w:rsid w:val="00551877"/>
    <w:rsid w:val="00557236"/>
    <w:rsid w:val="005A24FB"/>
    <w:rsid w:val="00642B8F"/>
    <w:rsid w:val="006B422B"/>
    <w:rsid w:val="00702F54"/>
    <w:rsid w:val="00762FB4"/>
    <w:rsid w:val="00767E8F"/>
    <w:rsid w:val="007956B1"/>
    <w:rsid w:val="0082363B"/>
    <w:rsid w:val="00A5569F"/>
    <w:rsid w:val="00AB10D8"/>
    <w:rsid w:val="00DE68E3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E98EB9"/>
  <w15:chartTrackingRefBased/>
  <w15:docId w15:val="{02D0FB2D-A6CE-48A6-8E96-537C306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6B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0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7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Kiseleva | Coral Travel Russia</dc:creator>
  <cp:keywords/>
  <dc:description/>
  <cp:lastModifiedBy>Larisa Kiseleva | Coral Travel Russia</cp:lastModifiedBy>
  <cp:revision>3</cp:revision>
  <dcterms:created xsi:type="dcterms:W3CDTF">2025-02-12T12:38:00Z</dcterms:created>
  <dcterms:modified xsi:type="dcterms:W3CDTF">2025-02-12T12:42:00Z</dcterms:modified>
</cp:coreProperties>
</file>